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55B9EA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116F6BB9"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t>
      </w:r>
      <w:r w:rsidR="00295F94" w:rsidRPr="00AE70FA">
        <w:lastRenderedPageBreak/>
        <w:t xml:space="preserve">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w:t>
      </w:r>
      <w:r w:rsidR="006B3F0F" w:rsidRPr="00AE70FA">
        <w:t xml:space="preserve"> </w:t>
      </w:r>
      <w:r w:rsidR="00F43875" w:rsidRPr="00AE70FA">
        <w:t xml:space="preserve">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w:t>
      </w:r>
      <w:r w:rsidR="008D727A">
        <w:lastRenderedPageBreak/>
        <w:t xml:space="preserve">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was associated with an eQTL post-infection but not pre-infection, which we called an MTB-specific eQTL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w:t>
      </w:r>
      <w:r w:rsidR="00B20CFF" w:rsidRPr="00AE70FA">
        <w:lastRenderedPageBreak/>
        <w:t xml:space="preserve">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lastRenderedPageBreak/>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w:t>
      </w:r>
      <w:r w:rsidR="00B021AE" w:rsidRPr="00AE70FA">
        <w:lastRenderedPageBreak/>
        <w:t xml:space="preserve">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5D010AFA" w:rsidR="00F86135" w:rsidRPr="00AE70FA"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w:t>
      </w:r>
      <w:r w:rsidR="0042029E" w:rsidRPr="00AE70FA">
        <w:lastRenderedPageBreak/>
        <w:t xml:space="preserve">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\beta</w:t>
      </w:r>
      <w:r w:rsidR="007B596A" w:rsidRPr="00AE70FA">
        <w:t>_</w:t>
      </w:r>
      <w:r w:rsidR="0042029E" w:rsidRPr="00AE70FA">
        <w:t>{treat,status} = 0$.</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w:t>
      </w:r>
      <w:r w:rsidR="00B940BD" w:rsidRPr="00AE70FA">
        <w:lastRenderedPageBreak/>
        <w:t>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7777777" w:rsidR="00E43BCC" w:rsidRPr="00AE70FA"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lastRenderedPageBreak/>
        <w:t>Acknowledgements</w:t>
      </w:r>
    </w:p>
    <w:p w14:paraId="14E5B458" w14:textId="37A158CD" w:rsidR="00C12D99" w:rsidRPr="00AE70FA" w:rsidRDefault="00895A20" w:rsidP="002D3912">
      <w:r w:rsidRPr="00AE70FA">
        <w:t xml:space="preserve">We thank </w:t>
      </w:r>
      <w:r w:rsidR="00FA1AE0" w:rsidRPr="00AE70FA">
        <w:t>T. Thye for sharing the GWAS data with us</w:t>
      </w:r>
      <w:r w:rsidR="00FD40BA" w:rsidRPr="00AE70FA">
        <w:t>.</w:t>
      </w:r>
      <w:r w:rsidR="00213FA6" w:rsidRPr="00AE70FA">
        <w:t xml:space="preserve"> We thank Marie-Noëlle Ungeheuer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728868E1"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collected samples.</w:t>
      </w:r>
      <w:r w:rsidR="009C1D83">
        <w:t xml:space="preserve"> </w:t>
      </w:r>
      <w:bookmarkStart w:id="9" w:name="_GoBack"/>
      <w:bookmarkEnd w:id="9"/>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3586B1D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441E7B" w:rsidRPr="00AE70FA">
        <w:t xml:space="preserve">PC1 versus PC2 (a), PC3 versus PC4 (b), and PC5 versus PC6 (c).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Pr="00AE70FA" w:rsidRDefault="00437148" w:rsidP="00437148">
      <w:pPr>
        <w:pStyle w:val="LaTeX"/>
      </w:pPr>
      <w:r w:rsidRPr="00AE70FA">
        <w:t>\end{figure}</w:t>
      </w:r>
    </w:p>
    <w:p w14:paraId="099FA182" w14:textId="73E0CC18" w:rsidR="00437148" w:rsidRPr="00AE70FA" w:rsidRDefault="00481371" w:rsidP="002D4008">
      <w:pPr>
        <w:jc w:val="center"/>
      </w:pPr>
      <w:r>
        <w:rPr>
          <w:noProof/>
        </w:rPr>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64C3A4BC"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w:t>
      </w:r>
      <w:r w:rsidRPr="00AE70FA">
        <w:lastRenderedPageBreak/>
        <w:t xml:space="preserve">x-axis is bins of genes with increasingly stringent effect size cutoffs of the absolute log fold 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 and y-axes are consistent within each study (row), but differ across studies.</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(right) The distributions of the same data sets after normalizing each sample to a standard normal distribution.</w:t>
      </w:r>
    </w:p>
    <w:p w14:paraId="1D114CF8" w14:textId="77777777" w:rsidR="008A2B63" w:rsidRPr="00AE70FA" w:rsidRDefault="008A2B63" w:rsidP="008A2B63">
      <w:pPr>
        <w:pStyle w:val="LaTeX"/>
      </w:pPr>
      <w:r w:rsidRPr="00AE70FA">
        <w:lastRenderedPageBreak/>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lastRenderedPageBreak/>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\includegraphics[width=\linewidth]{../figure/classifier-exp.pdf}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data for the 10,260 genes which were assigned a SNP in the studies from The Gambia and Ghana. “gwas_p_ghana” is the minimum p-value from the GWAS in Ghana, “gwas_p_gambia” is the minimum p-value from the GWAS in The Gambia, and “n_snps” is the number of GWAS SNPs within 50 kb of the transcription start site. The columns status_ni, status_ii, treat_resist, and treat_suscep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444881" w14:textId="77777777" w:rsidR="00264CDF" w:rsidRDefault="00264CDF" w:rsidP="00224E16">
      <w:pPr>
        <w:spacing w:line="240" w:lineRule="auto"/>
      </w:pPr>
      <w:r>
        <w:separator/>
      </w:r>
    </w:p>
  </w:endnote>
  <w:endnote w:type="continuationSeparator" w:id="0">
    <w:p w14:paraId="209FE08C" w14:textId="77777777" w:rsidR="00264CDF" w:rsidRDefault="00264CDF" w:rsidP="00224E16">
      <w:pPr>
        <w:spacing w:line="240" w:lineRule="auto"/>
      </w:pPr>
      <w:r>
        <w:continuationSeparator/>
      </w:r>
    </w:p>
  </w:endnote>
  <w:endnote w:type="continuationNotice" w:id="1">
    <w:p w14:paraId="3FED9E6D" w14:textId="77777777" w:rsidR="00264CDF" w:rsidRDefault="00264C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9C1D83">
          <w:rPr>
            <w:noProof/>
          </w:rPr>
          <w:t>20</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16868" w14:textId="77777777" w:rsidR="00264CDF" w:rsidRDefault="00264CDF" w:rsidP="00224E16">
      <w:pPr>
        <w:spacing w:line="240" w:lineRule="auto"/>
      </w:pPr>
      <w:r>
        <w:separator/>
      </w:r>
    </w:p>
  </w:footnote>
  <w:footnote w:type="continuationSeparator" w:id="0">
    <w:p w14:paraId="6795BB63" w14:textId="77777777" w:rsidR="00264CDF" w:rsidRDefault="00264CDF" w:rsidP="00224E16">
      <w:pPr>
        <w:spacing w:line="240" w:lineRule="auto"/>
      </w:pPr>
      <w:r>
        <w:continuationSeparator/>
      </w:r>
    </w:p>
  </w:footnote>
  <w:footnote w:type="continuationNotice" w:id="1">
    <w:p w14:paraId="796AC19C" w14:textId="77777777" w:rsidR="00264CDF" w:rsidRDefault="00264CD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62F5"/>
    <w:rsid w:val="00647283"/>
    <w:rsid w:val="00647785"/>
    <w:rsid w:val="00657423"/>
    <w:rsid w:val="00660175"/>
    <w:rsid w:val="00663272"/>
    <w:rsid w:val="00663D43"/>
    <w:rsid w:val="006656DC"/>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104"/>
    <w:rsid w:val="008A2B63"/>
    <w:rsid w:val="008A647E"/>
    <w:rsid w:val="008A70C7"/>
    <w:rsid w:val="008A7EA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6C86"/>
    <w:rsid w:val="00E91A35"/>
    <w:rsid w:val="00E94B8B"/>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46A"/>
    <w:rsid w:val="00F947B1"/>
    <w:rsid w:val="00F953CE"/>
    <w:rsid w:val="00F96259"/>
    <w:rsid w:val="00FA1AE0"/>
    <w:rsid w:val="00FA1AF7"/>
    <w:rsid w:val="00FA27F0"/>
    <w:rsid w:val="00FA39D7"/>
    <w:rsid w:val="00FA447C"/>
    <w:rsid w:val="00FA548C"/>
    <w:rsid w:val="00FB3130"/>
    <w:rsid w:val="00FB3DC1"/>
    <w:rsid w:val="00FC0073"/>
    <w:rsid w:val="00FD2B55"/>
    <w:rsid w:val="00FD40BA"/>
    <w:rsid w:val="00FD44A7"/>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158DBD91-C529-4B30-AC21-06EB28FA87FE}">
  <ds:schemaRefs>
    <ds:schemaRef ds:uri="http://schemas.openxmlformats.org/officeDocument/2006/bibliography"/>
  </ds:schemaRefs>
</ds:datastoreItem>
</file>

<file path=customXml/itemProps2.xml><?xml version="1.0" encoding="utf-8"?>
<ds:datastoreItem xmlns:ds="http://schemas.openxmlformats.org/officeDocument/2006/customXml" ds:itemID="{9BC1DDDA-75F0-4C23-B15E-4D91AD61C8C5}">
  <ds:schemaRefs>
    <ds:schemaRef ds:uri="http://schemas.openxmlformats.org/officeDocument/2006/bibliography"/>
  </ds:schemaRefs>
</ds:datastoreItem>
</file>

<file path=customXml/itemProps3.xml><?xml version="1.0" encoding="utf-8"?>
<ds:datastoreItem xmlns:ds="http://schemas.openxmlformats.org/officeDocument/2006/customXml" ds:itemID="{7BFAD905-37F1-4D53-935C-D3923CABD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36</Pages>
  <Words>8322</Words>
  <Characters>47438</Characters>
  <Application>Microsoft Office Word</Application>
  <DocSecurity>0</DocSecurity>
  <Lines>395</Lines>
  <Paragraphs>111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55649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122</cp:revision>
  <dcterms:created xsi:type="dcterms:W3CDTF">2016-11-08T09:10:00Z</dcterms:created>
  <dcterms:modified xsi:type="dcterms:W3CDTF">2017-01-04T17:01:00Z</dcterms:modified>
</cp:coreProperties>
</file>